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94E" w:rsidRPr="0094594E" w:rsidRDefault="00FF1286" w:rsidP="0094594E">
      <w:pPr>
        <w:autoSpaceDE w:val="0"/>
        <w:autoSpaceDN w:val="0"/>
        <w:adjustRightInd w:val="0"/>
        <w:spacing w:after="0" w:line="240" w:lineRule="auto"/>
        <w:rPr>
          <w:rFonts w:ascii="ArialMT" w:hAnsi="ArialMT" w:cs="ArialMT"/>
          <w:b/>
        </w:rPr>
      </w:pPr>
      <w:r>
        <w:rPr>
          <w:rFonts w:ascii="ArialMT" w:hAnsi="ArialMT" w:cs="ArialMT"/>
          <w:b/>
        </w:rPr>
        <w:t xml:space="preserve">Allgemeine vergaberechtliche </w:t>
      </w:r>
      <w:r w:rsidR="0094594E" w:rsidRPr="0094594E">
        <w:rPr>
          <w:rFonts w:ascii="ArialMT" w:hAnsi="ArialMT" w:cs="ArialMT"/>
          <w:b/>
        </w:rPr>
        <w:t>Bietererklärungen</w:t>
      </w:r>
    </w:p>
    <w:p w:rsidR="0094594E" w:rsidRDefault="0094594E" w:rsidP="0094594E">
      <w:pPr>
        <w:autoSpaceDE w:val="0"/>
        <w:autoSpaceDN w:val="0"/>
        <w:adjustRightInd w:val="0"/>
        <w:spacing w:after="0" w:line="240" w:lineRule="auto"/>
        <w:rPr>
          <w:rFonts w:ascii="ArialMT" w:hAnsi="ArialMT" w:cs="ArialMT"/>
        </w:rPr>
      </w:pPr>
    </w:p>
    <w:p w:rsidR="0094594E" w:rsidRDefault="0094594E" w:rsidP="0094594E">
      <w:pPr>
        <w:autoSpaceDE w:val="0"/>
        <w:autoSpaceDN w:val="0"/>
        <w:adjustRightInd w:val="0"/>
        <w:spacing w:after="0" w:line="240" w:lineRule="auto"/>
        <w:rPr>
          <w:rFonts w:ascii="ArialMT" w:hAnsi="ArialMT" w:cs="ArialMT"/>
        </w:rPr>
      </w:pPr>
      <w:r>
        <w:rPr>
          <w:rFonts w:ascii="ArialMT" w:hAnsi="ArialMT" w:cs="ArialMT"/>
        </w:rPr>
        <w:t>Der Bieter bzw. die Bietergemeinschaft gibt folgende Erklärungen ab:</w:t>
      </w:r>
    </w:p>
    <w:p w:rsidR="0094594E" w:rsidRDefault="0094594E" w:rsidP="0094594E">
      <w:pPr>
        <w:autoSpaceDE w:val="0"/>
        <w:autoSpaceDN w:val="0"/>
        <w:adjustRightInd w:val="0"/>
        <w:spacing w:after="0" w:line="240" w:lineRule="auto"/>
        <w:rPr>
          <w:rFonts w:ascii="ArialMT" w:hAnsi="ArialMT" w:cs="ArialMT"/>
        </w:rPr>
      </w:pPr>
    </w:p>
    <w:p w:rsidR="0094594E" w:rsidRDefault="0094594E" w:rsidP="0094594E">
      <w:pPr>
        <w:autoSpaceDE w:val="0"/>
        <w:autoSpaceDN w:val="0"/>
        <w:adjustRightInd w:val="0"/>
        <w:spacing w:after="0" w:line="240" w:lineRule="auto"/>
        <w:rPr>
          <w:rFonts w:ascii="ArialMT" w:hAnsi="ArialMT" w:cs="ArialMT"/>
        </w:rPr>
      </w:pPr>
      <w:r>
        <w:rPr>
          <w:rFonts w:ascii="ArialMT" w:hAnsi="ArialMT" w:cs="ArialMT"/>
        </w:rPr>
        <w:t>a) Wir erklären</w:t>
      </w:r>
    </w:p>
    <w:p w:rsidR="0094594E" w:rsidRDefault="0094594E" w:rsidP="0094594E">
      <w:pPr>
        <w:autoSpaceDE w:val="0"/>
        <w:autoSpaceDN w:val="0"/>
        <w:adjustRightInd w:val="0"/>
        <w:spacing w:after="0" w:line="240" w:lineRule="auto"/>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die</w:t>
      </w:r>
      <w:proofErr w:type="gramEnd"/>
      <w:r>
        <w:rPr>
          <w:rFonts w:ascii="ArialMT" w:hAnsi="ArialMT" w:cs="ArialMT"/>
        </w:rPr>
        <w:t xml:space="preserve"> gewerberechtlichen Voraussetzungen für die Ausführung der genannten</w:t>
      </w:r>
    </w:p>
    <w:p w:rsidR="0094594E" w:rsidRDefault="0094594E" w:rsidP="0094594E">
      <w:pPr>
        <w:autoSpaceDE w:val="0"/>
        <w:autoSpaceDN w:val="0"/>
        <w:adjustRightInd w:val="0"/>
        <w:spacing w:after="0" w:line="240" w:lineRule="auto"/>
        <w:ind w:firstLine="708"/>
        <w:rPr>
          <w:rFonts w:ascii="ArialMT" w:hAnsi="ArialMT" w:cs="ArialMT"/>
        </w:rPr>
      </w:pPr>
      <w:r>
        <w:rPr>
          <w:rFonts w:ascii="ArialMT" w:hAnsi="ArialMT" w:cs="ArialMT"/>
        </w:rPr>
        <w:t>Leistungen zu erfüllen, und</w:t>
      </w:r>
    </w:p>
    <w:p w:rsidR="0094594E" w:rsidRDefault="0094594E" w:rsidP="0094594E">
      <w:pPr>
        <w:autoSpaceDE w:val="0"/>
        <w:autoSpaceDN w:val="0"/>
        <w:adjustRightInd w:val="0"/>
        <w:spacing w:after="0" w:line="240" w:lineRule="auto"/>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dass</w:t>
      </w:r>
      <w:proofErr w:type="gramEnd"/>
      <w:r>
        <w:rPr>
          <w:rFonts w:ascii="ArialMT" w:hAnsi="ArialMT" w:cs="ArialMT"/>
        </w:rPr>
        <w:t xml:space="preserve"> wir während der gesamten Vertragslaufzeit über ausreichende</w:t>
      </w:r>
    </w:p>
    <w:p w:rsidR="0094594E" w:rsidRDefault="0094594E" w:rsidP="0094594E">
      <w:pPr>
        <w:autoSpaceDE w:val="0"/>
        <w:autoSpaceDN w:val="0"/>
        <w:adjustRightInd w:val="0"/>
        <w:spacing w:after="0" w:line="240" w:lineRule="auto"/>
        <w:ind w:firstLine="708"/>
        <w:rPr>
          <w:rFonts w:ascii="ArialMT" w:hAnsi="ArialMT" w:cs="ArialMT"/>
        </w:rPr>
      </w:pPr>
      <w:r>
        <w:rPr>
          <w:rFonts w:ascii="ArialMT" w:hAnsi="ArialMT" w:cs="ArialMT"/>
        </w:rPr>
        <w:t>Kapazitäten zur Erbringung der genannten Leistungen verfügen werden.</w:t>
      </w:r>
    </w:p>
    <w:p w:rsidR="0094594E" w:rsidRDefault="0094594E" w:rsidP="0094594E">
      <w:pPr>
        <w:autoSpaceDE w:val="0"/>
        <w:autoSpaceDN w:val="0"/>
        <w:adjustRightInd w:val="0"/>
        <w:spacing w:after="0" w:line="240" w:lineRule="auto"/>
        <w:rPr>
          <w:rFonts w:ascii="ArialMT" w:hAnsi="ArialMT" w:cs="ArialMT"/>
        </w:rPr>
      </w:pPr>
    </w:p>
    <w:p w:rsidR="0094594E" w:rsidRDefault="0094594E" w:rsidP="0094594E">
      <w:pPr>
        <w:autoSpaceDE w:val="0"/>
        <w:autoSpaceDN w:val="0"/>
        <w:adjustRightInd w:val="0"/>
        <w:spacing w:after="0" w:line="240" w:lineRule="auto"/>
        <w:rPr>
          <w:rFonts w:ascii="ArialMT" w:hAnsi="ArialMT" w:cs="ArialMT"/>
        </w:rPr>
      </w:pPr>
      <w:r>
        <w:rPr>
          <w:rFonts w:ascii="ArialMT" w:hAnsi="ArialMT" w:cs="ArialMT"/>
        </w:rPr>
        <w:t>b) Wir versichern, dass</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eine</w:t>
      </w:r>
      <w:proofErr w:type="gramEnd"/>
      <w:r>
        <w:rPr>
          <w:rFonts w:ascii="ArialMT" w:hAnsi="ArialMT" w:cs="ArialMT"/>
        </w:rPr>
        <w:t xml:space="preserve"> Person, deren Verhalten nach § 123 Abs. 3 GWB unserem Unternehmen zuzurechnen ist, weder rechtskräftig verurteilt worden ist noch gegen uns eine Geldbuße nach § 30 des Gesetzes über Ordnungswidrigkeiten rechtskräftig festgesetzt worden ist wegen einer der in § 123 Abs. 1 Nr. 1 bis 10 GWB genannten Straftaten;</w:t>
      </w:r>
    </w:p>
    <w:p w:rsidR="0094594E" w:rsidRDefault="0094594E" w:rsidP="0094594E">
      <w:pPr>
        <w:autoSpaceDE w:val="0"/>
        <w:autoSpaceDN w:val="0"/>
        <w:adjustRightInd w:val="0"/>
        <w:spacing w:after="0" w:line="240" w:lineRule="auto"/>
        <w:ind w:left="705" w:hanging="705"/>
        <w:rPr>
          <w:rFonts w:ascii="ArialMT" w:hAnsi="ArialMT" w:cs="ArialMT"/>
        </w:rPr>
      </w:pPr>
      <w:proofErr w:type="gramStart"/>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r>
        <w:rPr>
          <w:rFonts w:ascii="ArialMT" w:hAnsi="ArialMT" w:cs="ArialMT"/>
        </w:rPr>
        <w:t>wir in den letzten drei Jahren nicht wegen eines Verstoßes gegen § 21 Abs. 1 i. V. m. § 23 des Gesetzes über zwingende Arbeitsbedingungen bei grenzüberschreitenden Dienstleistungen (</w:t>
      </w:r>
      <w:proofErr w:type="spellStart"/>
      <w:r>
        <w:rPr>
          <w:rFonts w:ascii="ArialMT" w:hAnsi="ArialMT" w:cs="ArialMT"/>
        </w:rPr>
        <w:t>AEntG</w:t>
      </w:r>
      <w:proofErr w:type="spellEnd"/>
      <w:r>
        <w:rPr>
          <w:rFonts w:ascii="ArialMT" w:hAnsi="ArialMT" w:cs="ArialMT"/>
        </w:rPr>
        <w:t xml:space="preserve">) oder wegen eines Verstoßes nach § 21 des Gesetzes zur Regelung eines allgemeinen Mindestlohns (Mindestlohngesetz - </w:t>
      </w:r>
      <w:proofErr w:type="spellStart"/>
      <w:r>
        <w:rPr>
          <w:rFonts w:ascii="ArialMT" w:hAnsi="ArialMT" w:cs="ArialMT"/>
        </w:rPr>
        <w:t>MiLoG</w:t>
      </w:r>
      <w:proofErr w:type="spellEnd"/>
      <w:r>
        <w:rPr>
          <w:rFonts w:ascii="ArialMT" w:hAnsi="ArialMT" w:cs="ArialMT"/>
        </w:rPr>
        <w:t>) mit einer Geldbuße von mindestens 2.500,00 € belegt wurden und in diesem Zeitraum auch keine entsprechende schwerwiegende Verfehlung nach § 21 Abs. 1 i. V. m. § 23</w:t>
      </w:r>
      <w:proofErr w:type="gramEnd"/>
    </w:p>
    <w:p w:rsidR="0094594E" w:rsidRDefault="0094594E" w:rsidP="0094594E">
      <w:pPr>
        <w:autoSpaceDE w:val="0"/>
        <w:autoSpaceDN w:val="0"/>
        <w:adjustRightInd w:val="0"/>
        <w:spacing w:after="0" w:line="240" w:lineRule="auto"/>
        <w:ind w:firstLine="705"/>
        <w:rPr>
          <w:rFonts w:ascii="ArialMT" w:hAnsi="ArialMT" w:cs="ArialMT"/>
        </w:rPr>
      </w:pPr>
      <w:proofErr w:type="spellStart"/>
      <w:r>
        <w:rPr>
          <w:rFonts w:ascii="ArialMT" w:hAnsi="ArialMT" w:cs="ArialMT"/>
        </w:rPr>
        <w:t>AEntG</w:t>
      </w:r>
      <w:proofErr w:type="spellEnd"/>
      <w:r>
        <w:rPr>
          <w:rFonts w:ascii="ArialMT" w:hAnsi="ArialMT" w:cs="ArialMT"/>
        </w:rPr>
        <w:t xml:space="preserve"> oder § 21 </w:t>
      </w:r>
      <w:proofErr w:type="spellStart"/>
      <w:r>
        <w:rPr>
          <w:rFonts w:ascii="ArialMT" w:hAnsi="ArialMT" w:cs="ArialMT"/>
        </w:rPr>
        <w:t>MiLoG</w:t>
      </w:r>
      <w:proofErr w:type="spellEnd"/>
      <w:r>
        <w:rPr>
          <w:rFonts w:ascii="ArialMT" w:hAnsi="ArialMT" w:cs="ArialMT"/>
        </w:rPr>
        <w:t xml:space="preserve"> begangen haben;</w:t>
      </w:r>
    </w:p>
    <w:p w:rsidR="0094594E" w:rsidRDefault="0094594E" w:rsidP="0094594E">
      <w:pPr>
        <w:autoSpaceDE w:val="0"/>
        <w:autoSpaceDN w:val="0"/>
        <w:adjustRightInd w:val="0"/>
        <w:spacing w:after="0" w:line="240" w:lineRule="auto"/>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unsere Verpflichtungen zur Zahlung von Steuern, Abgaben oder</w:t>
      </w:r>
    </w:p>
    <w:p w:rsidR="0094594E" w:rsidRDefault="0094594E" w:rsidP="0094594E">
      <w:pPr>
        <w:autoSpaceDE w:val="0"/>
        <w:autoSpaceDN w:val="0"/>
        <w:adjustRightInd w:val="0"/>
        <w:spacing w:after="0" w:line="240" w:lineRule="auto"/>
        <w:ind w:firstLine="708"/>
        <w:rPr>
          <w:rFonts w:ascii="ArialMT" w:hAnsi="ArialMT" w:cs="ArialMT"/>
        </w:rPr>
      </w:pPr>
      <w:r>
        <w:rPr>
          <w:rFonts w:ascii="ArialMT" w:hAnsi="ArialMT" w:cs="ArialMT"/>
        </w:rPr>
        <w:t>Beiträgen zur gesetzlichen Sozialversicherung ordnungsgemäß erfüllt haben</w:t>
      </w:r>
    </w:p>
    <w:p w:rsidR="0094594E" w:rsidRDefault="0094594E" w:rsidP="0094594E">
      <w:pPr>
        <w:autoSpaceDE w:val="0"/>
        <w:autoSpaceDN w:val="0"/>
        <w:adjustRightInd w:val="0"/>
        <w:spacing w:after="0" w:line="240" w:lineRule="auto"/>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im Vergabeverfahren nicht vorsätzlich unzutreffende Erklärungen in</w:t>
      </w:r>
    </w:p>
    <w:p w:rsidR="0094594E" w:rsidRDefault="0094594E" w:rsidP="0094594E">
      <w:pPr>
        <w:autoSpaceDE w:val="0"/>
        <w:autoSpaceDN w:val="0"/>
        <w:adjustRightInd w:val="0"/>
        <w:spacing w:after="0" w:line="240" w:lineRule="auto"/>
        <w:ind w:firstLine="708"/>
        <w:rPr>
          <w:rFonts w:ascii="ArialMT" w:hAnsi="ArialMT" w:cs="ArialMT"/>
        </w:rPr>
      </w:pPr>
      <w:r>
        <w:rPr>
          <w:rFonts w:ascii="ArialMT" w:hAnsi="ArialMT" w:cs="ArialMT"/>
        </w:rPr>
        <w:t>Bezug auf unsere Eignung abgeben.</w:t>
      </w:r>
    </w:p>
    <w:p w:rsidR="0094594E" w:rsidRDefault="0094594E" w:rsidP="0094594E">
      <w:pPr>
        <w:autoSpaceDE w:val="0"/>
        <w:autoSpaceDN w:val="0"/>
        <w:adjustRightInd w:val="0"/>
        <w:spacing w:after="0" w:line="240" w:lineRule="auto"/>
        <w:rPr>
          <w:rFonts w:ascii="ArialMT" w:hAnsi="ArialMT" w:cs="ArialMT"/>
        </w:rPr>
      </w:pPr>
    </w:p>
    <w:p w:rsidR="0094594E" w:rsidRDefault="0094594E" w:rsidP="0094594E">
      <w:pPr>
        <w:autoSpaceDE w:val="0"/>
        <w:autoSpaceDN w:val="0"/>
        <w:adjustRightInd w:val="0"/>
        <w:spacing w:after="0" w:line="240" w:lineRule="auto"/>
        <w:rPr>
          <w:rFonts w:ascii="ArialMT" w:hAnsi="ArialMT" w:cs="ArialMT"/>
        </w:rPr>
      </w:pPr>
      <w:r>
        <w:rPr>
          <w:rFonts w:ascii="ArialMT" w:hAnsi="ArialMT" w:cs="ArialMT"/>
        </w:rPr>
        <w:t>c) Wir versichern, dass</w:t>
      </w:r>
    </w:p>
    <w:p w:rsidR="0094594E" w:rsidRDefault="0094594E" w:rsidP="0094594E">
      <w:pPr>
        <w:autoSpaceDE w:val="0"/>
        <w:autoSpaceDN w:val="0"/>
        <w:adjustRightInd w:val="0"/>
        <w:spacing w:after="0" w:line="240" w:lineRule="auto"/>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bei der Ausführung öffentlicher Aufträge nicht gegen geltende umwelt-,</w:t>
      </w:r>
    </w:p>
    <w:p w:rsidR="0094594E" w:rsidRDefault="0094594E" w:rsidP="0094594E">
      <w:pPr>
        <w:autoSpaceDE w:val="0"/>
        <w:autoSpaceDN w:val="0"/>
        <w:adjustRightInd w:val="0"/>
        <w:spacing w:after="0" w:line="240" w:lineRule="auto"/>
        <w:ind w:left="708"/>
        <w:rPr>
          <w:rFonts w:ascii="ArialMT" w:hAnsi="ArialMT" w:cs="ArialMT"/>
        </w:rPr>
      </w:pPr>
      <w:proofErr w:type="gramStart"/>
      <w:r>
        <w:rPr>
          <w:rFonts w:ascii="ArialMT" w:hAnsi="ArialMT" w:cs="ArialMT"/>
        </w:rPr>
        <w:t>sozial-</w:t>
      </w:r>
      <w:proofErr w:type="gramEnd"/>
      <w:r>
        <w:rPr>
          <w:rFonts w:ascii="ArialMT" w:hAnsi="ArialMT" w:cs="ArialMT"/>
        </w:rPr>
        <w:t xml:space="preserve"> oder arbeitsrechtliche Verpflichtungen verstoßen haben,</w:t>
      </w:r>
    </w:p>
    <w:p w:rsidR="0094594E" w:rsidRDefault="0094594E" w:rsidP="0094594E">
      <w:pPr>
        <w:autoSpaceDE w:val="0"/>
        <w:autoSpaceDN w:val="0"/>
        <w:adjustRightInd w:val="0"/>
        <w:spacing w:after="0" w:line="240" w:lineRule="auto"/>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nicht zahlungsunfähig sind,</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über</w:t>
      </w:r>
      <w:proofErr w:type="gramEnd"/>
      <w:r>
        <w:rPr>
          <w:rFonts w:ascii="ArialMT" w:hAnsi="ArialMT" w:cs="ArialMT"/>
        </w:rPr>
        <w:t xml:space="preserve"> das Vermögen unseres Unternehmens kein Insolvenzverfahren oder ein vergleichbares Verfahren beantragt oder eröffnet worden ist, die Eröffnung eines solchen Verfahrens nicht mangels Masse abgelehnt worden ist und wir uns auch nicht im Verfahren der Liquidation befinden oder unsere Tätigkeit eingestellt haben,</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oder eine Person, deren Verhalten uns gemäß § 123 Abs. 3 GWB zuzurechnen ist, keine schwere Verfehlung begangen haben, durch die die Integrität unseres Unternehmens in Frage gestellt wird, </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keine Vereinbarungen mit anderen Unternehmen getroffen haben, die eine Verhinderung, Einschränkung oder Verfälschung des Wettbewerbs bezwecken oder bewirken,</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t></w:t>
      </w:r>
      <w:r>
        <w:rPr>
          <w:rFonts w:ascii="SymbolMT" w:eastAsia="SymbolMT" w:hAnsi="ArialMT" w:cs="SymbolMT"/>
        </w:rPr>
        <w:tab/>
      </w:r>
      <w:r>
        <w:rPr>
          <w:rFonts w:ascii="ArialMT" w:hAnsi="ArialMT" w:cs="ArialMT"/>
        </w:rPr>
        <w:t>kein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als den Ausschluss nicht wirksam beseitigt werden kann,</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lastRenderedPageBreak/>
        <w:t></w:t>
      </w:r>
      <w:r>
        <w:rPr>
          <w:rFonts w:ascii="SymbolMT" w:eastAsia="SymbolMT" w:hAnsi="ArialMT" w:cs="SymbolMT"/>
        </w:rPr>
        <w:t xml:space="preserve"> </w:t>
      </w:r>
      <w:r>
        <w:rPr>
          <w:rFonts w:ascii="SymbolMT" w:eastAsia="SymbolMT" w:hAnsi="ArialMT" w:cs="SymbolMT"/>
        </w:rPr>
        <w:tab/>
      </w:r>
      <w:r>
        <w:rPr>
          <w:rFonts w:ascii="ArialMT" w:hAnsi="ArialMT" w:cs="ArialMT"/>
        </w:rPr>
        <w:t>eine Wettbewerbsverzerrung nicht daraus resultiert, dass wir bereits in die Vorbereitung des Vergabeverfahrens einbezogen waren, und diese Wettbewerbsverzerrung nicht durch andere, weniger einschneidende Maßnahmen als den Ausschluss beseitigt werden kann,</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r>
        <w:rPr>
          <w:rFonts w:ascii="ArialMT" w:hAnsi="ArialMT" w:cs="ArialMT"/>
        </w:rPr>
        <w:t>wir keine wesentliche Anforderung bei der Ausführung eines früheren öffentlichen Auftrages oder Konzessionsvertrages erheblich oder fortdauernd mangelhaft erfüllt haben und dies zu einer vorzeitigen Beendigung, zu Schadensersatz oder zu einer vergleichbaren Rechtsfolge geführt hat,</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in Bezug auf Ausschlussgründe oder Eignungskriterien keine schwerwiegende Täuschung begangen oder Auskünfte zurückgehalten haben und stets die erforderlichen Nachweise übermitteln können, </w:t>
      </w:r>
    </w:p>
    <w:p w:rsidR="0094594E" w:rsidRDefault="0094594E" w:rsidP="0094594E">
      <w:pPr>
        <w:autoSpaceDE w:val="0"/>
        <w:autoSpaceDN w:val="0"/>
        <w:adjustRightInd w:val="0"/>
        <w:spacing w:after="0" w:line="240" w:lineRule="auto"/>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nicht versucht haben, die Entscheidungsfindung des öffentlichen</w:t>
      </w:r>
    </w:p>
    <w:p w:rsidR="0094594E" w:rsidRDefault="0094594E" w:rsidP="0094594E">
      <w:pPr>
        <w:autoSpaceDE w:val="0"/>
        <w:autoSpaceDN w:val="0"/>
        <w:adjustRightInd w:val="0"/>
        <w:spacing w:after="0" w:line="240" w:lineRule="auto"/>
        <w:ind w:firstLine="708"/>
        <w:rPr>
          <w:rFonts w:ascii="ArialMT" w:hAnsi="ArialMT" w:cs="ArialMT"/>
        </w:rPr>
      </w:pPr>
      <w:r>
        <w:rPr>
          <w:rFonts w:ascii="ArialMT" w:hAnsi="ArialMT" w:cs="ArialMT"/>
        </w:rPr>
        <w:t xml:space="preserve">Auftraggebers in unzulässiger Weise zu beeinflussen, </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nicht versucht haben, vertrauliche Informationen zu erhalten, durch die wir unzulässige Vorteile beim Vergabeverfahren erlangen könnten, </w:t>
      </w:r>
    </w:p>
    <w:p w:rsidR="0094594E" w:rsidRDefault="0094594E" w:rsidP="0094594E">
      <w:pPr>
        <w:autoSpaceDE w:val="0"/>
        <w:autoSpaceDN w:val="0"/>
        <w:adjustRightInd w:val="0"/>
        <w:spacing w:after="0" w:line="240" w:lineRule="auto"/>
        <w:ind w:left="705" w:hanging="705"/>
        <w:rPr>
          <w:rFonts w:ascii="ArialMT" w:hAnsi="ArialMT" w:cs="ArialMT"/>
        </w:rPr>
      </w:pPr>
      <w:r>
        <w:rPr>
          <w:rFonts w:ascii="SymbolMT" w:eastAsia="SymbolMT" w:hAnsi="ArialMT" w:cs="SymbolMT" w:hint="eastAsia"/>
        </w:rPr>
        <w:t></w:t>
      </w:r>
      <w:r>
        <w:rPr>
          <w:rFonts w:ascii="SymbolMT" w:eastAsia="SymbolMT" w:hAnsi="ArialMT" w:cs="SymbolMT"/>
        </w:rPr>
        <w:t xml:space="preserve"> </w:t>
      </w:r>
      <w:r>
        <w:rPr>
          <w:rFonts w:ascii="SymbolMT" w:eastAsia="SymbolMT" w:hAnsi="ArialMT" w:cs="SymbolMT"/>
        </w:rPr>
        <w:tab/>
      </w:r>
      <w:proofErr w:type="gramStart"/>
      <w:r>
        <w:rPr>
          <w:rFonts w:ascii="ArialMT" w:hAnsi="ArialMT" w:cs="ArialMT"/>
        </w:rPr>
        <w:t>wir</w:t>
      </w:r>
      <w:proofErr w:type="gramEnd"/>
      <w:r>
        <w:rPr>
          <w:rFonts w:ascii="ArialMT" w:hAnsi="ArialMT" w:cs="ArialMT"/>
        </w:rPr>
        <w:t xml:space="preserve"> weder fahrlässig noch vorsätzlich irreführende Informationen übermittelt haben oder versucht haben, solche zu übermitteln, die die Vergabeentscheidung des öffentlichen Auftraggebers erheblich beeinflussen könnten.</w:t>
      </w:r>
    </w:p>
    <w:p w:rsidR="0094594E" w:rsidRDefault="0094594E" w:rsidP="0094594E">
      <w:pPr>
        <w:autoSpaceDE w:val="0"/>
        <w:autoSpaceDN w:val="0"/>
        <w:adjustRightInd w:val="0"/>
        <w:spacing w:after="0" w:line="240" w:lineRule="auto"/>
        <w:rPr>
          <w:rFonts w:ascii="ArialMT" w:hAnsi="ArialMT" w:cs="ArialMT"/>
        </w:rPr>
      </w:pPr>
    </w:p>
    <w:p w:rsidR="0094594E" w:rsidRDefault="0094594E" w:rsidP="0094594E">
      <w:pPr>
        <w:autoSpaceDE w:val="0"/>
        <w:autoSpaceDN w:val="0"/>
        <w:adjustRightInd w:val="0"/>
        <w:spacing w:after="0" w:line="240" w:lineRule="auto"/>
        <w:rPr>
          <w:rFonts w:ascii="ArialMT" w:hAnsi="ArialMT" w:cs="ArialMT"/>
        </w:rPr>
      </w:pPr>
      <w:r>
        <w:rPr>
          <w:rFonts w:ascii="ArialMT" w:hAnsi="ArialMT" w:cs="ArialMT"/>
        </w:rPr>
        <w:t>d) Wir erklären, dass der Auftraggeber unter Wahrung der Vertraulichkeit unsere</w:t>
      </w:r>
    </w:p>
    <w:p w:rsidR="0094594E" w:rsidRDefault="0094594E" w:rsidP="0094594E">
      <w:pPr>
        <w:autoSpaceDE w:val="0"/>
        <w:autoSpaceDN w:val="0"/>
        <w:adjustRightInd w:val="0"/>
        <w:spacing w:after="0" w:line="240" w:lineRule="auto"/>
        <w:rPr>
          <w:rFonts w:ascii="ArialMT" w:hAnsi="ArialMT" w:cs="ArialMT"/>
        </w:rPr>
      </w:pPr>
      <w:r>
        <w:rPr>
          <w:rFonts w:ascii="ArialMT" w:hAnsi="ArialMT" w:cs="ArialMT"/>
        </w:rPr>
        <w:t>Angaben überprüfen und erforderlichenfalls ergänzende Unterlagen zur</w:t>
      </w:r>
    </w:p>
    <w:p w:rsidR="0094594E" w:rsidRDefault="0094594E" w:rsidP="0094594E">
      <w:pPr>
        <w:autoSpaceDE w:val="0"/>
        <w:autoSpaceDN w:val="0"/>
        <w:adjustRightInd w:val="0"/>
        <w:spacing w:after="0" w:line="240" w:lineRule="auto"/>
        <w:rPr>
          <w:rFonts w:ascii="ArialMT" w:hAnsi="ArialMT" w:cs="ArialMT"/>
        </w:rPr>
      </w:pPr>
      <w:r>
        <w:rPr>
          <w:rFonts w:ascii="ArialMT" w:hAnsi="ArialMT" w:cs="ArialMT"/>
        </w:rPr>
        <w:t>Leistungserbringung anfordern kann.</w:t>
      </w:r>
    </w:p>
    <w:p w:rsidR="0094594E" w:rsidRDefault="0094594E" w:rsidP="0094594E">
      <w:pPr>
        <w:autoSpaceDE w:val="0"/>
        <w:autoSpaceDN w:val="0"/>
        <w:adjustRightInd w:val="0"/>
        <w:spacing w:after="0" w:line="240" w:lineRule="auto"/>
        <w:rPr>
          <w:rFonts w:ascii="ArialMT" w:hAnsi="ArialMT" w:cs="ArialMT"/>
        </w:rPr>
      </w:pPr>
    </w:p>
    <w:p w:rsidR="00754CD2" w:rsidRDefault="00754CD2" w:rsidP="0094594E">
      <w:pPr>
        <w:autoSpaceDE w:val="0"/>
        <w:autoSpaceDN w:val="0"/>
        <w:adjustRightInd w:val="0"/>
        <w:spacing w:after="0" w:line="240" w:lineRule="auto"/>
        <w:rPr>
          <w:rFonts w:ascii="ArialMT" w:hAnsi="ArialMT" w:cs="ArialMT"/>
        </w:rPr>
      </w:pPr>
    </w:p>
    <w:p w:rsidR="00754CD2" w:rsidRDefault="00754CD2" w:rsidP="0094594E">
      <w:pPr>
        <w:autoSpaceDE w:val="0"/>
        <w:autoSpaceDN w:val="0"/>
        <w:adjustRightInd w:val="0"/>
        <w:spacing w:after="0" w:line="240" w:lineRule="auto"/>
        <w:rPr>
          <w:rFonts w:ascii="ArialMT" w:hAnsi="ArialMT" w:cs="ArialMT"/>
        </w:rPr>
      </w:pPr>
    </w:p>
    <w:p w:rsidR="0094594E" w:rsidRDefault="0094594E" w:rsidP="0094594E">
      <w:pPr>
        <w:autoSpaceDE w:val="0"/>
        <w:autoSpaceDN w:val="0"/>
        <w:adjustRightInd w:val="0"/>
        <w:spacing w:after="0" w:line="240" w:lineRule="auto"/>
        <w:rPr>
          <w:rFonts w:ascii="ArialMT" w:hAnsi="ArialMT" w:cs="ArialMT"/>
        </w:rPr>
      </w:pPr>
      <w:r>
        <w:rPr>
          <w:rFonts w:ascii="ArialMT" w:hAnsi="ArialMT" w:cs="ArialMT"/>
        </w:rPr>
        <w:t>Ort, Datum ________________________________________________</w:t>
      </w:r>
    </w:p>
    <w:p w:rsidR="0094594E" w:rsidRDefault="0094594E" w:rsidP="0094594E">
      <w:pPr>
        <w:autoSpaceDE w:val="0"/>
        <w:autoSpaceDN w:val="0"/>
        <w:adjustRightInd w:val="0"/>
        <w:spacing w:after="0" w:line="240" w:lineRule="auto"/>
        <w:ind w:left="708" w:firstLine="708"/>
        <w:rPr>
          <w:rFonts w:ascii="ArialMT" w:hAnsi="ArialMT" w:cs="ArialMT"/>
        </w:rPr>
      </w:pPr>
      <w:r>
        <w:rPr>
          <w:rFonts w:ascii="ArialMT" w:hAnsi="ArialMT" w:cs="ArialMT"/>
        </w:rPr>
        <w:t>Unterschrift(en), Firmenstempel</w:t>
      </w:r>
    </w:p>
    <w:p w:rsidR="0094594E" w:rsidRDefault="0094594E" w:rsidP="0094594E">
      <w:pPr>
        <w:autoSpaceDE w:val="0"/>
        <w:autoSpaceDN w:val="0"/>
        <w:adjustRightInd w:val="0"/>
        <w:spacing w:after="0" w:line="240" w:lineRule="auto"/>
        <w:ind w:left="708" w:firstLine="708"/>
        <w:rPr>
          <w:rFonts w:ascii="ArialMT" w:hAnsi="ArialMT" w:cs="ArialMT"/>
        </w:rPr>
      </w:pPr>
      <w:r>
        <w:rPr>
          <w:rFonts w:ascii="ArialMT" w:hAnsi="ArialMT" w:cs="ArialMT"/>
        </w:rPr>
        <w:t>Bitte Namen der Unterzeichnenden in Druckbuchstaben angeben</w:t>
      </w:r>
    </w:p>
    <w:p w:rsidR="0094594E" w:rsidRDefault="0094594E" w:rsidP="0094594E">
      <w:pPr>
        <w:autoSpaceDE w:val="0"/>
        <w:autoSpaceDN w:val="0"/>
        <w:adjustRightInd w:val="0"/>
        <w:spacing w:after="0" w:line="240" w:lineRule="auto"/>
        <w:ind w:left="708" w:firstLine="708"/>
        <w:rPr>
          <w:rFonts w:ascii="ArialMT" w:hAnsi="ArialMT" w:cs="ArialMT"/>
        </w:rPr>
      </w:pPr>
      <w:proofErr w:type="gramStart"/>
      <w:r>
        <w:rPr>
          <w:rFonts w:ascii="ArialMT" w:hAnsi="ArialMT" w:cs="ArialMT"/>
        </w:rPr>
        <w:t>sowie</w:t>
      </w:r>
      <w:proofErr w:type="gramEnd"/>
      <w:r>
        <w:rPr>
          <w:rFonts w:ascii="ArialMT" w:hAnsi="ArialMT" w:cs="ArialMT"/>
        </w:rPr>
        <w:t xml:space="preserve"> ggf. Angaben zur Vertretungsbefugnis machen.</w:t>
      </w:r>
    </w:p>
    <w:p w:rsidR="0094594E" w:rsidRDefault="0094594E">
      <w:pPr>
        <w:rPr>
          <w:rFonts w:ascii="Arial" w:hAnsi="Arial" w:cs="Arial"/>
          <w:b/>
          <w:bCs/>
        </w:rPr>
      </w:pPr>
    </w:p>
    <w:sectPr w:rsidR="0094594E">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177" w:rsidRDefault="002F6177" w:rsidP="002F6177">
      <w:pPr>
        <w:spacing w:after="0" w:line="240" w:lineRule="auto"/>
      </w:pPr>
      <w:r>
        <w:separator/>
      </w:r>
    </w:p>
  </w:endnote>
  <w:endnote w:type="continuationSeparator" w:id="0">
    <w:p w:rsidR="002F6177" w:rsidRDefault="002F6177" w:rsidP="002F6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0"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97B" w:rsidRDefault="00BB497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4"/>
      <w:gridCol w:w="3778"/>
    </w:tblGrid>
    <w:tr w:rsidR="002F6177" w:rsidRPr="00D54FDB" w:rsidTr="00D4194D">
      <w:tc>
        <w:tcPr>
          <w:tcW w:w="5353" w:type="dxa"/>
        </w:tcPr>
        <w:p w:rsidR="002F6177" w:rsidRPr="00D54FDB" w:rsidRDefault="002F6177" w:rsidP="002F6177">
          <w:pPr>
            <w:pStyle w:val="Fuzeile"/>
            <w:rPr>
              <w:rFonts w:ascii="Arial" w:hAnsi="Arial" w:cs="Arial"/>
              <w:sz w:val="20"/>
              <w:szCs w:val="20"/>
            </w:rPr>
          </w:pPr>
          <w:r w:rsidRPr="00D54FDB">
            <w:rPr>
              <w:rFonts w:ascii="Arial" w:hAnsi="Arial" w:cs="Arial"/>
              <w:sz w:val="20"/>
              <w:szCs w:val="20"/>
            </w:rPr>
            <w:t>Ausschreibung</w:t>
          </w:r>
          <w:r>
            <w:rPr>
              <w:rFonts w:ascii="Arial" w:hAnsi="Arial" w:cs="Arial"/>
              <w:sz w:val="20"/>
              <w:szCs w:val="20"/>
            </w:rPr>
            <w:t>sunterlagen</w:t>
          </w:r>
        </w:p>
        <w:p w:rsidR="002F6177" w:rsidRPr="00BB497B" w:rsidRDefault="00524E18" w:rsidP="00BB497B">
          <w:pPr>
            <w:pStyle w:val="Fuzeile"/>
            <w:tabs>
              <w:tab w:val="clear" w:pos="4536"/>
              <w:tab w:val="clear" w:pos="9072"/>
              <w:tab w:val="center" w:pos="2534"/>
            </w:tabs>
            <w:rPr>
              <w:rFonts w:ascii="Arial" w:hAnsi="Arial" w:cs="Arial"/>
              <w:sz w:val="20"/>
              <w:szCs w:val="20"/>
            </w:rPr>
          </w:pPr>
          <w:bookmarkStart w:id="0" w:name="_GoBack"/>
          <w:r w:rsidRPr="00BB497B">
            <w:rPr>
              <w:rFonts w:ascii="Arial" w:hAnsi="Arial" w:cs="Arial"/>
              <w:sz w:val="20"/>
              <w:szCs w:val="20"/>
            </w:rPr>
            <w:t>Stadt Eckernförde</w:t>
          </w:r>
          <w:r w:rsidR="00BB497B" w:rsidRPr="00BB497B">
            <w:rPr>
              <w:rFonts w:ascii="Arial" w:hAnsi="Arial" w:cs="Arial"/>
              <w:sz w:val="20"/>
              <w:szCs w:val="20"/>
            </w:rPr>
            <w:tab/>
          </w:r>
          <w:bookmarkEnd w:id="0"/>
        </w:p>
      </w:tc>
      <w:tc>
        <w:tcPr>
          <w:tcW w:w="3857" w:type="dxa"/>
        </w:tcPr>
        <w:p w:rsidR="002F6177" w:rsidRPr="00D54FDB" w:rsidRDefault="002F6177" w:rsidP="002F6177">
          <w:pPr>
            <w:pStyle w:val="Fuzeile"/>
            <w:jc w:val="right"/>
            <w:rPr>
              <w:rFonts w:ascii="Arial" w:hAnsi="Arial" w:cs="Arial"/>
              <w:sz w:val="20"/>
              <w:szCs w:val="20"/>
            </w:rPr>
          </w:pPr>
          <w:r w:rsidRPr="00D54FDB">
            <w:rPr>
              <w:rFonts w:ascii="Arial" w:hAnsi="Arial" w:cs="Arial"/>
              <w:sz w:val="20"/>
              <w:szCs w:val="20"/>
            </w:rPr>
            <w:t xml:space="preserve">Seite </w:t>
          </w:r>
          <w:r w:rsidRPr="00D54FDB">
            <w:rPr>
              <w:rFonts w:ascii="Arial" w:hAnsi="Arial" w:cs="Arial"/>
              <w:sz w:val="20"/>
              <w:szCs w:val="20"/>
            </w:rPr>
            <w:fldChar w:fldCharType="begin"/>
          </w:r>
          <w:r w:rsidRPr="00D54FDB">
            <w:rPr>
              <w:rFonts w:ascii="Arial" w:hAnsi="Arial" w:cs="Arial"/>
              <w:sz w:val="20"/>
              <w:szCs w:val="20"/>
            </w:rPr>
            <w:instrText xml:space="preserve"> PAGE </w:instrText>
          </w:r>
          <w:r w:rsidRPr="00D54FDB">
            <w:rPr>
              <w:rFonts w:ascii="Arial" w:hAnsi="Arial" w:cs="Arial"/>
              <w:sz w:val="20"/>
              <w:szCs w:val="20"/>
            </w:rPr>
            <w:fldChar w:fldCharType="separate"/>
          </w:r>
          <w:r w:rsidR="00BB497B">
            <w:rPr>
              <w:rFonts w:ascii="Arial" w:hAnsi="Arial" w:cs="Arial"/>
              <w:noProof/>
              <w:sz w:val="20"/>
              <w:szCs w:val="20"/>
            </w:rPr>
            <w:t>1</w:t>
          </w:r>
          <w:r w:rsidRPr="00D54FDB">
            <w:rPr>
              <w:rFonts w:ascii="Arial" w:hAnsi="Arial" w:cs="Arial"/>
              <w:sz w:val="20"/>
              <w:szCs w:val="20"/>
            </w:rPr>
            <w:fldChar w:fldCharType="end"/>
          </w:r>
          <w:r w:rsidRPr="00D54FDB">
            <w:rPr>
              <w:rFonts w:ascii="Arial" w:hAnsi="Arial" w:cs="Arial"/>
              <w:sz w:val="20"/>
              <w:szCs w:val="20"/>
            </w:rPr>
            <w:t xml:space="preserve"> von </w:t>
          </w:r>
          <w:r w:rsidRPr="00D54FDB">
            <w:rPr>
              <w:rStyle w:val="Seitenzahl"/>
              <w:rFonts w:ascii="Arial" w:hAnsi="Arial" w:cs="Arial"/>
              <w:sz w:val="20"/>
              <w:szCs w:val="20"/>
            </w:rPr>
            <w:fldChar w:fldCharType="begin"/>
          </w:r>
          <w:r w:rsidRPr="00D54FDB">
            <w:rPr>
              <w:rStyle w:val="Seitenzahl"/>
              <w:rFonts w:ascii="Arial" w:hAnsi="Arial" w:cs="Arial"/>
              <w:sz w:val="20"/>
              <w:szCs w:val="20"/>
            </w:rPr>
            <w:instrText xml:space="preserve"> NUMPAGES </w:instrText>
          </w:r>
          <w:r w:rsidRPr="00D54FDB">
            <w:rPr>
              <w:rStyle w:val="Seitenzahl"/>
              <w:rFonts w:ascii="Arial" w:hAnsi="Arial" w:cs="Arial"/>
              <w:sz w:val="20"/>
              <w:szCs w:val="20"/>
            </w:rPr>
            <w:fldChar w:fldCharType="separate"/>
          </w:r>
          <w:r w:rsidR="00BB497B">
            <w:rPr>
              <w:rStyle w:val="Seitenzahl"/>
              <w:rFonts w:ascii="Arial" w:hAnsi="Arial" w:cs="Arial"/>
              <w:noProof/>
              <w:sz w:val="20"/>
              <w:szCs w:val="20"/>
            </w:rPr>
            <w:t>2</w:t>
          </w:r>
          <w:r w:rsidRPr="00D54FDB">
            <w:rPr>
              <w:rStyle w:val="Seitenzahl"/>
              <w:rFonts w:ascii="Arial" w:hAnsi="Arial" w:cs="Arial"/>
              <w:sz w:val="20"/>
              <w:szCs w:val="20"/>
            </w:rPr>
            <w:fldChar w:fldCharType="end"/>
          </w:r>
        </w:p>
      </w:tc>
    </w:tr>
  </w:tbl>
  <w:p w:rsidR="002F6177" w:rsidRDefault="002F617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97B" w:rsidRDefault="00BB497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177" w:rsidRDefault="002F6177" w:rsidP="002F6177">
      <w:pPr>
        <w:spacing w:after="0" w:line="240" w:lineRule="auto"/>
      </w:pPr>
      <w:r>
        <w:separator/>
      </w:r>
    </w:p>
  </w:footnote>
  <w:footnote w:type="continuationSeparator" w:id="0">
    <w:p w:rsidR="002F6177" w:rsidRDefault="002F6177" w:rsidP="002F61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97B" w:rsidRDefault="00BB497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648" w:rsidRDefault="00FE2648" w:rsidP="00FE2648">
    <w:pPr>
      <w:pStyle w:val="Kopfzeile"/>
      <w:jc w:val="right"/>
    </w:pPr>
    <w:r>
      <w:rPr>
        <w:rFonts w:ascii="ArialMT" w:hAnsi="ArialMT" w:cs="ArialMT"/>
        <w:b/>
      </w:rPr>
      <w:t>Anlage 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97B" w:rsidRDefault="00BB497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94E"/>
    <w:rsid w:val="00067296"/>
    <w:rsid w:val="002F6177"/>
    <w:rsid w:val="00524E18"/>
    <w:rsid w:val="00754CD2"/>
    <w:rsid w:val="0094594E"/>
    <w:rsid w:val="00966B5A"/>
    <w:rsid w:val="009C4731"/>
    <w:rsid w:val="00BB497B"/>
    <w:rsid w:val="00F450A7"/>
    <w:rsid w:val="00FE2648"/>
    <w:rsid w:val="00FF1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E1DC9-98BB-467A-A392-5AD122645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94E"/>
    <w:pPr>
      <w:ind w:left="720"/>
      <w:contextualSpacing/>
    </w:pPr>
  </w:style>
  <w:style w:type="paragraph" w:styleId="Kopfzeile">
    <w:name w:val="header"/>
    <w:basedOn w:val="Standard"/>
    <w:link w:val="KopfzeileZchn"/>
    <w:uiPriority w:val="99"/>
    <w:unhideWhenUsed/>
    <w:rsid w:val="002F61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F6177"/>
  </w:style>
  <w:style w:type="paragraph" w:styleId="Fuzeile">
    <w:name w:val="footer"/>
    <w:basedOn w:val="Standard"/>
    <w:link w:val="FuzeileZchn"/>
    <w:unhideWhenUsed/>
    <w:rsid w:val="002F61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F6177"/>
  </w:style>
  <w:style w:type="character" w:styleId="Seitenzahl">
    <w:name w:val="page number"/>
    <w:basedOn w:val="Absatz-Standardschriftart"/>
    <w:rsid w:val="002F6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3750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Kanzlei Harstorff</Company>
  <LinksUpToDate>false</LinksUpToDate>
  <CharactersWithSpaces>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Harstorff</dc:creator>
  <cp:keywords/>
  <dc:description/>
  <cp:lastModifiedBy>Windows-Benutzer</cp:lastModifiedBy>
  <cp:revision>8</cp:revision>
  <dcterms:created xsi:type="dcterms:W3CDTF">2017-05-26T06:25:00Z</dcterms:created>
  <dcterms:modified xsi:type="dcterms:W3CDTF">2018-05-11T10:21:00Z</dcterms:modified>
</cp:coreProperties>
</file>